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88" w:rsidRDefault="00405429" w:rsidP="00EA7AEB">
      <w:pPr>
        <w:spacing w:after="120"/>
        <w:jc w:val="both"/>
        <w:rPr>
          <w:b/>
          <w:bCs/>
          <w:u w:val="single"/>
        </w:rPr>
      </w:pPr>
      <w:r w:rsidRPr="00405429">
        <w:rPr>
          <w:b/>
          <w:bCs/>
          <w:u w:val="single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</w:t>
      </w:r>
    </w:p>
    <w:p w:rsidR="00405429" w:rsidRDefault="00405429" w:rsidP="00EA7AEB">
      <w:pPr>
        <w:spacing w:after="120"/>
        <w:jc w:val="both"/>
        <w:rPr>
          <w:b/>
          <w:bCs/>
          <w:u w:val="single"/>
        </w:rPr>
      </w:pPr>
    </w:p>
    <w:p w:rsidR="00680611" w:rsidRDefault="00F77B5F" w:rsidP="00680611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793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ЭТАП</w:t>
      </w:r>
      <w:r w:rsidR="00D11D12">
        <w:rPr>
          <w:b/>
          <w:bCs/>
          <w:u w:val="single"/>
        </w:rPr>
        <w:t>:</w:t>
      </w:r>
      <w:r w:rsidR="008559D4" w:rsidRPr="008559D4">
        <w:rPr>
          <w:b/>
          <w:bCs/>
          <w:u w:val="single"/>
        </w:rPr>
        <w:t xml:space="preserve"> </w:t>
      </w:r>
      <w:r w:rsidR="00680611" w:rsidRPr="00680611">
        <w:rPr>
          <w:b/>
          <w:bCs/>
          <w:u w:val="single"/>
        </w:rPr>
        <w:t xml:space="preserve">Заключение договора об осуществлении технологического присоединения к электрическим сетям </w:t>
      </w:r>
    </w:p>
    <w:p w:rsidR="00F132DD" w:rsidRPr="00256147" w:rsidRDefault="00F132DD" w:rsidP="00F132D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t xml:space="preserve">Нормативный документ: </w:t>
      </w:r>
      <w:r w:rsidRPr="00256147">
        <w:rPr>
          <w:rFonts w:cs="Times New Roman"/>
          <w:szCs w:val="28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утвержденные Постановлением Правительства РФ от 27.12.2004 № 861 </w:t>
      </w:r>
      <w:r w:rsidR="009F5071">
        <w:rPr>
          <w:rFonts w:cs="Times New Roman"/>
          <w:szCs w:val="28"/>
        </w:rPr>
        <w:t>(далее – Правила ТП)</w:t>
      </w:r>
    </w:p>
    <w:p w:rsidR="00F132DD" w:rsidRDefault="00F132DD" w:rsidP="00680611">
      <w:pPr>
        <w:ind w:firstLine="708"/>
        <w:jc w:val="both"/>
      </w:pPr>
    </w:p>
    <w:p w:rsidR="0043292F" w:rsidRPr="008F4A55" w:rsidRDefault="008559D4" w:rsidP="00680611">
      <w:pPr>
        <w:ind w:firstLine="708"/>
        <w:jc w:val="both"/>
      </w:pPr>
      <w:r w:rsidRPr="008F4A55">
        <w:t>На этом этапе необходимо:</w:t>
      </w:r>
    </w:p>
    <w:p w:rsidR="007C301B" w:rsidRDefault="00E76BC4" w:rsidP="0073261A">
      <w:pPr>
        <w:spacing w:after="0" w:line="240" w:lineRule="auto"/>
        <w:ind w:firstLine="709"/>
        <w:jc w:val="both"/>
      </w:pPr>
      <w:r w:rsidRPr="008F4A55">
        <w:t xml:space="preserve">- </w:t>
      </w:r>
      <w:r w:rsidR="0073261A" w:rsidRPr="008F4A55">
        <w:t>П</w:t>
      </w:r>
      <w:r w:rsidRPr="008F4A55">
        <w:t>одать заявку</w:t>
      </w:r>
      <w:r w:rsidR="0073261A" w:rsidRPr="008F4A55">
        <w:t>.</w:t>
      </w:r>
      <w:r w:rsidR="006F0194" w:rsidRPr="008F4A55">
        <w:t xml:space="preserve"> Подать заявку можно</w:t>
      </w:r>
      <w:r w:rsidR="00E5148D" w:rsidRPr="008F4A55">
        <w:t xml:space="preserve"> очно, а также</w:t>
      </w:r>
      <w:r w:rsidR="00E67C49">
        <w:t xml:space="preserve"> без очного визита через Портал электросетевых услуг ПАО «Россети» (</w:t>
      </w:r>
      <w:r w:rsidR="009F5071">
        <w:t>П</w:t>
      </w:r>
      <w:r w:rsidR="006F0194" w:rsidRPr="008F4A55">
        <w:t>ортал</w:t>
      </w:r>
      <w:r w:rsidR="00E67C49">
        <w:t>-</w:t>
      </w:r>
      <w:r w:rsidR="006F0194" w:rsidRPr="008F4A55">
        <w:t>ТП</w:t>
      </w:r>
      <w:r w:rsidR="00E67C49">
        <w:t xml:space="preserve">, </w:t>
      </w:r>
      <w:hyperlink r:id="rId4" w:history="1">
        <w:r w:rsidR="00B646E8" w:rsidRPr="008F4A55">
          <w:rPr>
            <w:rStyle w:val="a3"/>
            <w:u w:val="none"/>
          </w:rPr>
          <w:t>https://портал-тп.рф/</w:t>
        </w:r>
      </w:hyperlink>
      <w:r w:rsidR="00947E7E" w:rsidRPr="008F4A55">
        <w:rPr>
          <w:rStyle w:val="a3"/>
          <w:u w:val="none"/>
        </w:rPr>
        <w:t>)</w:t>
      </w:r>
      <w:r w:rsidR="0085549B" w:rsidRPr="008F4A55">
        <w:t xml:space="preserve">, </w:t>
      </w:r>
      <w:r w:rsidR="00947E7E" w:rsidRPr="008F4A55">
        <w:t>либо через портал государственных услуг РФ</w:t>
      </w:r>
      <w:r w:rsidR="00E5148D" w:rsidRPr="008F4A55">
        <w:t>, либо</w:t>
      </w:r>
      <w:r w:rsidR="0085549B" w:rsidRPr="008F4A55">
        <w:t xml:space="preserve"> </w:t>
      </w:r>
      <w:r w:rsidR="00B646E8" w:rsidRPr="008F4A55">
        <w:t xml:space="preserve"> </w:t>
      </w:r>
      <w:r w:rsidR="00926C91" w:rsidRPr="008F4A55">
        <w:t>направить заявку</w:t>
      </w:r>
      <w:r w:rsidR="00DB202C" w:rsidRPr="008F4A55">
        <w:t xml:space="preserve"> в двух экземплярах</w:t>
      </w:r>
      <w:r w:rsidR="00B779EC" w:rsidRPr="008F4A55">
        <w:t xml:space="preserve"> </w:t>
      </w:r>
      <w:r w:rsidR="00926C91" w:rsidRPr="008F4A55">
        <w:t>с</w:t>
      </w:r>
      <w:r w:rsidR="00DB202C" w:rsidRPr="008F4A55">
        <w:t xml:space="preserve"> копиями </w:t>
      </w:r>
      <w:r w:rsidR="00926C91" w:rsidRPr="008F4A55">
        <w:t>документ</w:t>
      </w:r>
      <w:r w:rsidR="00DB202C" w:rsidRPr="008F4A55">
        <w:t>ов</w:t>
      </w:r>
      <w:r w:rsidR="00FE7472" w:rsidRPr="008F4A55">
        <w:t xml:space="preserve"> и описью вложения</w:t>
      </w:r>
      <w:r w:rsidR="00926C91" w:rsidRPr="008F4A55">
        <w:t xml:space="preserve"> </w:t>
      </w:r>
      <w:r w:rsidR="00D4074E" w:rsidRPr="008F4A55">
        <w:t xml:space="preserve">в филиал </w:t>
      </w:r>
      <w:r w:rsidR="00405429" w:rsidRPr="008F4A55">
        <w:t xml:space="preserve">ПАО «Россети Юг» </w:t>
      </w:r>
      <w:r w:rsidR="00926C91" w:rsidRPr="008F4A55">
        <w:t>п</w:t>
      </w:r>
      <w:r w:rsidR="00B646E8" w:rsidRPr="008F4A55">
        <w:t xml:space="preserve">осредством </w:t>
      </w:r>
      <w:r w:rsidR="00D22238" w:rsidRPr="008F4A55">
        <w:t>п</w:t>
      </w:r>
      <w:r w:rsidR="00926C91" w:rsidRPr="008F4A55">
        <w:t>о</w:t>
      </w:r>
      <w:r w:rsidR="0085549B" w:rsidRPr="008F4A55">
        <w:t>ч</w:t>
      </w:r>
      <w:r w:rsidR="00926C91" w:rsidRPr="008F4A55">
        <w:t>т</w:t>
      </w:r>
      <w:r w:rsidR="00235212" w:rsidRPr="008F4A55">
        <w:t>ового оператора</w:t>
      </w:r>
      <w:r w:rsidR="00B646E8" w:rsidRPr="008F4A55">
        <w:t>.</w:t>
      </w:r>
    </w:p>
    <w:p w:rsidR="006F0194" w:rsidRDefault="00354E46" w:rsidP="00354E46">
      <w:pPr>
        <w:spacing w:after="0" w:line="240" w:lineRule="auto"/>
        <w:ind w:firstLine="709"/>
        <w:jc w:val="both"/>
      </w:pPr>
      <w:r w:rsidRPr="00354E46">
        <w:t>Договор между сетевой организацией и заявителем, указанным в пунктах</w:t>
      </w:r>
      <w:r w:rsidR="00791595">
        <w:t xml:space="preserve"> 12,</w:t>
      </w:r>
      <w:r w:rsidRPr="00354E46">
        <w:t xml:space="preserve"> 12</w:t>
      </w:r>
      <w:r w:rsidR="002C6989">
        <w:t>.</w:t>
      </w:r>
      <w:r w:rsidRPr="00354E46">
        <w:t>1, 13</w:t>
      </w:r>
      <w:r w:rsidR="002C6989">
        <w:t>.</w:t>
      </w:r>
      <w:r w:rsidRPr="00354E46">
        <w:t xml:space="preserve">2 </w:t>
      </w:r>
      <w:r w:rsidR="002C6989">
        <w:t>–</w:t>
      </w:r>
      <w:r w:rsidRPr="00354E46">
        <w:t xml:space="preserve"> 13</w:t>
      </w:r>
      <w:r w:rsidR="002C6989">
        <w:t>.</w:t>
      </w:r>
      <w:r w:rsidRPr="00354E46">
        <w:t>5 и 14 Правил, заключается</w:t>
      </w:r>
      <w:r w:rsidR="009F5071">
        <w:t xml:space="preserve"> только </w:t>
      </w:r>
      <w:r w:rsidRPr="00354E46">
        <w:t>с использованием личного кабинета заявителя.</w:t>
      </w:r>
    </w:p>
    <w:p w:rsidR="00947E7E" w:rsidRDefault="00947E7E" w:rsidP="00354E46">
      <w:pPr>
        <w:spacing w:after="0" w:line="240" w:lineRule="auto"/>
        <w:ind w:firstLine="709"/>
        <w:jc w:val="both"/>
      </w:pPr>
    </w:p>
    <w:p w:rsidR="00617FDF" w:rsidRDefault="008559D4" w:rsidP="00001A92">
      <w:pPr>
        <w:spacing w:after="0" w:line="240" w:lineRule="auto"/>
        <w:ind w:firstLine="709"/>
        <w:jc w:val="both"/>
      </w:pPr>
      <w:r w:rsidRPr="008559D4">
        <w:t xml:space="preserve">- </w:t>
      </w:r>
      <w:r w:rsidR="00D22F9E">
        <w:t>П</w:t>
      </w:r>
      <w:r w:rsidR="00874CCC">
        <w:t>олучить проект договора ТП</w:t>
      </w:r>
      <w:r w:rsidR="00001A92">
        <w:t xml:space="preserve"> с техническими условиями</w:t>
      </w:r>
      <w:r w:rsidR="001E58A4">
        <w:t xml:space="preserve"> (далее – ТУ)</w:t>
      </w:r>
      <w:r w:rsidR="00617FDF" w:rsidRPr="00617FDF">
        <w:t xml:space="preserve"> </w:t>
      </w:r>
      <w:r w:rsidR="00617FDF">
        <w:t>на бумаге или в электронном виде в личном кабинете на Портале ТП (согласно категории Заявителя)</w:t>
      </w:r>
    </w:p>
    <w:p w:rsidR="00617FDF" w:rsidRDefault="00617FDF" w:rsidP="00001A92">
      <w:pPr>
        <w:spacing w:after="0" w:line="240" w:lineRule="auto"/>
        <w:ind w:firstLine="709"/>
        <w:jc w:val="both"/>
      </w:pPr>
      <w:r>
        <w:t>- П</w:t>
      </w:r>
      <w:r w:rsidR="008559D4" w:rsidRPr="008559D4">
        <w:t xml:space="preserve">одписать </w:t>
      </w:r>
      <w:r>
        <w:t xml:space="preserve">договор ТП </w:t>
      </w:r>
      <w:r w:rsidR="008559D4" w:rsidRPr="008559D4">
        <w:t xml:space="preserve">в течение </w:t>
      </w:r>
      <w:r w:rsidR="00A11EA5">
        <w:t>1</w:t>
      </w:r>
      <w:r w:rsidR="008559D4" w:rsidRPr="008559D4">
        <w:t>0 дней с даты получения</w:t>
      </w:r>
      <w:r w:rsidR="00874CCC">
        <w:t xml:space="preserve"> и</w:t>
      </w:r>
      <w:r w:rsidR="008559D4" w:rsidRPr="008559D4">
        <w:t xml:space="preserve"> направить</w:t>
      </w:r>
      <w:r w:rsidR="009F5071">
        <w:t xml:space="preserve"> 1 экземпляр договора </w:t>
      </w:r>
      <w:r w:rsidR="008559D4" w:rsidRPr="008559D4">
        <w:t>в</w:t>
      </w:r>
      <w:r w:rsidR="00D22238">
        <w:t xml:space="preserve"> </w:t>
      </w:r>
      <w:r w:rsidR="00405429" w:rsidRPr="008559D4">
        <w:t>ПАО</w:t>
      </w:r>
      <w:r w:rsidR="00405429">
        <w:t> </w:t>
      </w:r>
      <w:r w:rsidR="00405429" w:rsidRPr="008559D4">
        <w:t>«</w:t>
      </w:r>
      <w:r w:rsidR="00405429">
        <w:t>Россети Юг</w:t>
      </w:r>
      <w:r w:rsidR="00405429" w:rsidRPr="008559D4">
        <w:t>»</w:t>
      </w:r>
      <w:r>
        <w:t xml:space="preserve"> (в случае Личного кабинета – произвести оплату в течение </w:t>
      </w:r>
      <w:r w:rsidRPr="00617FDF">
        <w:t>5</w:t>
      </w:r>
      <w:r w:rsidR="009F5071">
        <w:t>/15</w:t>
      </w:r>
      <w:r w:rsidRPr="00617FDF">
        <w:t xml:space="preserve"> рабочих дней</w:t>
      </w:r>
      <w:r w:rsidR="009F5071">
        <w:t xml:space="preserve"> (в зависимости от типа договора)</w:t>
      </w:r>
      <w:r w:rsidRPr="00617FDF">
        <w:t xml:space="preserve"> со дня выставления сетевой организацией счета</w:t>
      </w:r>
      <w:r>
        <w:t>)</w:t>
      </w:r>
      <w:r w:rsidR="008559D4" w:rsidRPr="008559D4">
        <w:t>.</w:t>
      </w:r>
      <w:r w:rsidR="00D22F9E">
        <w:t xml:space="preserve"> </w:t>
      </w:r>
    </w:p>
    <w:p w:rsidR="00617FDF" w:rsidRDefault="00617FDF" w:rsidP="00001A92">
      <w:pPr>
        <w:spacing w:after="0" w:line="240" w:lineRule="auto"/>
        <w:ind w:firstLine="709"/>
        <w:jc w:val="both"/>
      </w:pPr>
    </w:p>
    <w:p w:rsidR="00617FDF" w:rsidRDefault="008559D4" w:rsidP="00001A92">
      <w:pPr>
        <w:spacing w:after="0" w:line="240" w:lineRule="auto"/>
        <w:ind w:firstLine="709"/>
        <w:jc w:val="both"/>
        <w:rPr>
          <w:i/>
        </w:rPr>
      </w:pPr>
      <w:r w:rsidRPr="00617FDF">
        <w:rPr>
          <w:i/>
        </w:rPr>
        <w:t>Выдача проекта договора ТП</w:t>
      </w:r>
      <w:r w:rsidR="00001A92" w:rsidRPr="00617FDF">
        <w:rPr>
          <w:i/>
        </w:rPr>
        <w:t xml:space="preserve"> с техническими условиями</w:t>
      </w:r>
      <w:r w:rsidRPr="00617FDF">
        <w:rPr>
          <w:i/>
        </w:rPr>
        <w:t xml:space="preserve"> производится</w:t>
      </w:r>
      <w:r w:rsidR="00AB5CD3" w:rsidRPr="00617FDF">
        <w:rPr>
          <w:i/>
        </w:rPr>
        <w:t xml:space="preserve"> в большинстве случаев</w:t>
      </w:r>
      <w:r w:rsidRPr="00617FDF">
        <w:rPr>
          <w:i/>
        </w:rPr>
        <w:t xml:space="preserve"> в течение </w:t>
      </w:r>
      <w:r w:rsidR="00D22F9E" w:rsidRPr="00617FDF">
        <w:rPr>
          <w:i/>
        </w:rPr>
        <w:t>10-</w:t>
      </w:r>
      <w:r w:rsidR="00A11EA5" w:rsidRPr="00617FDF">
        <w:rPr>
          <w:i/>
        </w:rPr>
        <w:t>2</w:t>
      </w:r>
      <w:r w:rsidRPr="00617FDF">
        <w:rPr>
          <w:i/>
        </w:rPr>
        <w:t xml:space="preserve">0 </w:t>
      </w:r>
      <w:r w:rsidR="002C6989">
        <w:rPr>
          <w:i/>
        </w:rPr>
        <w:t xml:space="preserve">рабочих </w:t>
      </w:r>
      <w:r w:rsidRPr="00617FDF">
        <w:rPr>
          <w:i/>
        </w:rPr>
        <w:t>дней с даты подачи заявки</w:t>
      </w:r>
      <w:r w:rsidR="00D22F9E" w:rsidRPr="00617FDF">
        <w:rPr>
          <w:i/>
        </w:rPr>
        <w:t xml:space="preserve"> в зависимости от категории заявителя</w:t>
      </w:r>
      <w:r w:rsidR="009E4ED7" w:rsidRPr="00617FDF">
        <w:rPr>
          <w:i/>
        </w:rPr>
        <w:t xml:space="preserve"> при условии предоставления полного пакета документов и сведений к заявке</w:t>
      </w:r>
      <w:r w:rsidRPr="00617FDF">
        <w:rPr>
          <w:i/>
        </w:rPr>
        <w:t>.</w:t>
      </w:r>
      <w:r w:rsidR="00001A92" w:rsidRPr="00617FDF">
        <w:rPr>
          <w:i/>
        </w:rPr>
        <w:t xml:space="preserve"> </w:t>
      </w:r>
    </w:p>
    <w:p w:rsidR="00617FDF" w:rsidRDefault="00F241D6" w:rsidP="00001A92">
      <w:pPr>
        <w:spacing w:after="0" w:line="240" w:lineRule="auto"/>
        <w:ind w:firstLine="709"/>
        <w:jc w:val="both"/>
        <w:rPr>
          <w:i/>
        </w:rPr>
      </w:pPr>
      <w:r w:rsidRPr="00617FDF">
        <w:rPr>
          <w:i/>
        </w:rPr>
        <w:t>П</w:t>
      </w:r>
      <w:r w:rsidR="00001A92" w:rsidRPr="00617FDF">
        <w:rPr>
          <w:i/>
        </w:rPr>
        <w:t xml:space="preserve">роект договора ТП с техническими условиями направляется заявителю </w:t>
      </w:r>
      <w:r w:rsidRPr="00617FDF">
        <w:rPr>
          <w:i/>
        </w:rPr>
        <w:t xml:space="preserve">посредством </w:t>
      </w:r>
      <w:r w:rsidR="00497116" w:rsidRPr="00617FDF">
        <w:rPr>
          <w:i/>
        </w:rPr>
        <w:t>п</w:t>
      </w:r>
      <w:r w:rsidR="00AB6D7B" w:rsidRPr="00617FDF">
        <w:rPr>
          <w:i/>
        </w:rPr>
        <w:t>очто</w:t>
      </w:r>
      <w:r w:rsidR="00CF735F" w:rsidRPr="00617FDF">
        <w:rPr>
          <w:i/>
        </w:rPr>
        <w:t>вого</w:t>
      </w:r>
      <w:r w:rsidR="00497116" w:rsidRPr="00617FDF">
        <w:rPr>
          <w:i/>
        </w:rPr>
        <w:t xml:space="preserve"> оператор</w:t>
      </w:r>
      <w:r w:rsidR="00CF735F" w:rsidRPr="00617FDF">
        <w:rPr>
          <w:i/>
        </w:rPr>
        <w:t>а</w:t>
      </w:r>
      <w:r w:rsidR="00C82F7F" w:rsidRPr="00617FDF">
        <w:rPr>
          <w:i/>
        </w:rPr>
        <w:t>, либо нарочно</w:t>
      </w:r>
      <w:r w:rsidR="0070443F" w:rsidRPr="00617FDF">
        <w:rPr>
          <w:i/>
        </w:rPr>
        <w:t xml:space="preserve"> в пункте работы с потребителями</w:t>
      </w:r>
      <w:r w:rsidR="00617FDF">
        <w:rPr>
          <w:i/>
        </w:rPr>
        <w:t>, либо в Личном кабинете на Портале ТП для категории лиц</w:t>
      </w:r>
      <w:r w:rsidR="00791595">
        <w:rPr>
          <w:i/>
        </w:rPr>
        <w:t xml:space="preserve"> 12,</w:t>
      </w:r>
      <w:r w:rsidR="00617FDF">
        <w:rPr>
          <w:i/>
        </w:rPr>
        <w:t xml:space="preserve"> 12.1</w:t>
      </w:r>
      <w:r w:rsidR="0073378C">
        <w:rPr>
          <w:i/>
        </w:rPr>
        <w:t>, 13.2-13.5</w:t>
      </w:r>
      <w:r w:rsidR="00617FDF">
        <w:rPr>
          <w:i/>
        </w:rPr>
        <w:t xml:space="preserve"> и 14 Правил ТП</w:t>
      </w:r>
    </w:p>
    <w:p w:rsidR="005242D8" w:rsidRDefault="005242D8" w:rsidP="00617F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Справочно:</w:t>
      </w:r>
    </w:p>
    <w:p w:rsidR="005242D8" w:rsidRDefault="005242D8" w:rsidP="00617F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12. </w:t>
      </w:r>
      <w:r w:rsidR="007B68FA" w:rsidRPr="0061438F">
        <w:rPr>
          <w:rFonts w:cs="Times New Roman"/>
          <w:sz w:val="24"/>
          <w:szCs w:val="24"/>
        </w:rPr>
        <w:t>Заявитель, максимальная мощность энергопринимающих устройств которого составляет свыше 150 кВт и до 670 кВт включительно.</w:t>
      </w:r>
    </w:p>
    <w:p w:rsidR="00617FDF" w:rsidRPr="00BA7ACF" w:rsidRDefault="00617FDF" w:rsidP="00617F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 w:rsidRPr="00AB387B">
        <w:rPr>
          <w:rFonts w:cs="Times New Roman"/>
          <w:i/>
          <w:sz w:val="24"/>
          <w:szCs w:val="24"/>
        </w:rPr>
        <w:lastRenderedPageBreak/>
        <w:t>12</w:t>
      </w:r>
      <w:r w:rsidR="002C6989">
        <w:rPr>
          <w:rFonts w:cs="Times New Roman"/>
          <w:i/>
          <w:sz w:val="24"/>
          <w:szCs w:val="24"/>
        </w:rPr>
        <w:t>.</w:t>
      </w:r>
      <w:r w:rsidRPr="00AB387B">
        <w:rPr>
          <w:rFonts w:cs="Times New Roman"/>
          <w:i/>
          <w:sz w:val="24"/>
          <w:szCs w:val="24"/>
        </w:rPr>
        <w:t xml:space="preserve">1. Заявитель - </w:t>
      </w:r>
      <w:r w:rsidRPr="006919BB">
        <w:rPr>
          <w:rFonts w:cs="Times New Roman"/>
          <w:i/>
          <w:sz w:val="24"/>
          <w:szCs w:val="24"/>
        </w:rPr>
        <w:t>юридическ</w:t>
      </w:r>
      <w:r>
        <w:rPr>
          <w:rFonts w:cs="Times New Roman"/>
          <w:i/>
          <w:sz w:val="24"/>
          <w:szCs w:val="24"/>
        </w:rPr>
        <w:t>ое</w:t>
      </w:r>
      <w:r w:rsidRPr="006919BB">
        <w:rPr>
          <w:rFonts w:cs="Times New Roman"/>
          <w:i/>
          <w:sz w:val="24"/>
          <w:szCs w:val="24"/>
        </w:rPr>
        <w:t xml:space="preserve"> лицо или индивидуальны</w:t>
      </w:r>
      <w:r>
        <w:rPr>
          <w:rFonts w:cs="Times New Roman"/>
          <w:i/>
          <w:sz w:val="24"/>
          <w:szCs w:val="24"/>
        </w:rPr>
        <w:t>й</w:t>
      </w:r>
      <w:r w:rsidRPr="006919BB">
        <w:rPr>
          <w:rFonts w:cs="Times New Roman"/>
          <w:i/>
          <w:sz w:val="24"/>
          <w:szCs w:val="24"/>
        </w:rPr>
        <w:t xml:space="preserve"> предпринимател</w:t>
      </w:r>
      <w:r>
        <w:rPr>
          <w:rFonts w:cs="Times New Roman"/>
          <w:i/>
          <w:sz w:val="24"/>
          <w:szCs w:val="24"/>
        </w:rPr>
        <w:t>ь</w:t>
      </w:r>
      <w:r w:rsidRPr="006919BB">
        <w:rPr>
          <w:rFonts w:cs="Times New Roman"/>
          <w:i/>
          <w:sz w:val="24"/>
          <w:szCs w:val="24"/>
        </w:rPr>
        <w:t xml:space="preserve">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</w:t>
      </w:r>
      <w:r w:rsidRPr="00BA7ACF">
        <w:rPr>
          <w:rFonts w:cs="Times New Roman"/>
          <w:i/>
          <w:sz w:val="24"/>
          <w:szCs w:val="24"/>
        </w:rPr>
        <w:t>энергопринимающих устройств).</w:t>
      </w:r>
    </w:p>
    <w:p w:rsidR="009F5071" w:rsidRPr="00BA7ACF" w:rsidRDefault="009F5071" w:rsidP="009F5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 w:rsidRPr="00BA7ACF">
        <w:rPr>
          <w:rFonts w:cs="Times New Roman"/>
          <w:i/>
          <w:sz w:val="24"/>
          <w:szCs w:val="24"/>
        </w:rPr>
        <w:t>13</w:t>
      </w:r>
      <w:r w:rsidR="002C6989">
        <w:rPr>
          <w:rFonts w:cs="Times New Roman"/>
          <w:i/>
          <w:sz w:val="24"/>
          <w:szCs w:val="24"/>
        </w:rPr>
        <w:t>.</w:t>
      </w:r>
      <w:r w:rsidRPr="00BA7ACF">
        <w:rPr>
          <w:rFonts w:cs="Times New Roman"/>
          <w:i/>
          <w:sz w:val="24"/>
          <w:szCs w:val="24"/>
        </w:rPr>
        <w:t>2. Заявитель - - юридическое лицо или индивидуальный предприниматель в целях технологического присоединения объектов микрогенерации к объектам электросетевого хозяйства с уровнем напряжения до 1000 В.</w:t>
      </w:r>
    </w:p>
    <w:p w:rsidR="009F5071" w:rsidRPr="00BA7ACF" w:rsidRDefault="009F5071" w:rsidP="009F5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 w:rsidRPr="00BA7ACF">
        <w:rPr>
          <w:rFonts w:cs="Times New Roman"/>
          <w:i/>
          <w:sz w:val="24"/>
          <w:szCs w:val="24"/>
        </w:rPr>
        <w:t>13</w:t>
      </w:r>
      <w:r w:rsidR="002C6989">
        <w:rPr>
          <w:rFonts w:cs="Times New Roman"/>
          <w:i/>
          <w:sz w:val="24"/>
          <w:szCs w:val="24"/>
        </w:rPr>
        <w:t>.</w:t>
      </w:r>
      <w:r w:rsidRPr="00BA7ACF">
        <w:rPr>
          <w:rFonts w:cs="Times New Roman"/>
          <w:i/>
          <w:sz w:val="24"/>
          <w:szCs w:val="24"/>
        </w:rPr>
        <w:t>3. Заявитель - юридическое лицо или индивидуальный предприниматель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микрогенерации.</w:t>
      </w:r>
    </w:p>
    <w:p w:rsidR="009F5071" w:rsidRPr="00BA7ACF" w:rsidRDefault="009F5071" w:rsidP="009F5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 w:rsidRPr="00BA7ACF">
        <w:rPr>
          <w:rFonts w:cs="Times New Roman"/>
          <w:i/>
          <w:sz w:val="24"/>
          <w:szCs w:val="24"/>
        </w:rPr>
        <w:t>13</w:t>
      </w:r>
      <w:r w:rsidR="002C6989">
        <w:rPr>
          <w:rFonts w:cs="Times New Roman"/>
          <w:i/>
          <w:sz w:val="24"/>
          <w:szCs w:val="24"/>
        </w:rPr>
        <w:t>.</w:t>
      </w:r>
      <w:r w:rsidRPr="00BA7ACF">
        <w:rPr>
          <w:rFonts w:cs="Times New Roman"/>
          <w:i/>
          <w:sz w:val="24"/>
          <w:szCs w:val="24"/>
        </w:rPr>
        <w:t>4. Заявитель - физическое лицо в целях технологического присоединения объекта микрогенерации к объектам электросетевого хозяйства с уровнем напряжения до 1000 В.</w:t>
      </w:r>
    </w:p>
    <w:p w:rsidR="009F5071" w:rsidRPr="00BA7ACF" w:rsidRDefault="009F5071" w:rsidP="009F5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 w:rsidRPr="00BA7ACF">
        <w:rPr>
          <w:rFonts w:cs="Times New Roman"/>
          <w:i/>
          <w:sz w:val="24"/>
          <w:szCs w:val="24"/>
        </w:rPr>
        <w:t>13</w:t>
      </w:r>
      <w:r w:rsidR="002C6989">
        <w:rPr>
          <w:rFonts w:cs="Times New Roman"/>
          <w:i/>
          <w:sz w:val="24"/>
          <w:szCs w:val="24"/>
        </w:rPr>
        <w:t>.</w:t>
      </w:r>
      <w:r w:rsidRPr="00BA7ACF">
        <w:rPr>
          <w:rFonts w:cs="Times New Roman"/>
          <w:i/>
          <w:sz w:val="24"/>
          <w:szCs w:val="24"/>
        </w:rPr>
        <w:t>5. Заявитель - физическое лицо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микрогенерации.</w:t>
      </w:r>
    </w:p>
    <w:p w:rsidR="00617FDF" w:rsidRPr="00AB387B" w:rsidRDefault="00617FDF" w:rsidP="00617F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sz w:val="24"/>
          <w:szCs w:val="24"/>
        </w:rPr>
      </w:pPr>
      <w:r w:rsidRPr="00AB387B">
        <w:rPr>
          <w:rFonts w:cs="Times New Roman"/>
          <w:i/>
          <w:sz w:val="24"/>
          <w:szCs w:val="24"/>
        </w:rPr>
        <w:t xml:space="preserve">14. Заявитель - </w:t>
      </w:r>
      <w:r w:rsidRPr="006919BB">
        <w:rPr>
          <w:rFonts w:cs="Times New Roman"/>
          <w:i/>
          <w:sz w:val="24"/>
          <w:szCs w:val="24"/>
        </w:rPr>
        <w:t>физическ</w:t>
      </w:r>
      <w:r>
        <w:rPr>
          <w:rFonts w:cs="Times New Roman"/>
          <w:i/>
          <w:sz w:val="24"/>
          <w:szCs w:val="24"/>
        </w:rPr>
        <w:t>ое</w:t>
      </w:r>
      <w:r w:rsidRPr="006919BB">
        <w:rPr>
          <w:rFonts w:cs="Times New Roman"/>
          <w:i/>
          <w:sz w:val="24"/>
          <w:szCs w:val="24"/>
        </w:rPr>
        <w:t xml:space="preserve"> лицом в целях технологического присоединения энергопринимающих устройств, максимальная мощность которых составляет до 15</w:t>
      </w:r>
      <w:r w:rsidR="005242D8">
        <w:rPr>
          <w:rFonts w:cs="Times New Roman"/>
          <w:i/>
          <w:sz w:val="24"/>
          <w:szCs w:val="24"/>
        </w:rPr>
        <w:t>0</w:t>
      </w:r>
      <w:r w:rsidRPr="006919BB">
        <w:rPr>
          <w:rFonts w:cs="Times New Roman"/>
          <w:i/>
          <w:sz w:val="24"/>
          <w:szCs w:val="24"/>
        </w:rPr>
        <w:t xml:space="preserve">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Pr="00AB387B">
        <w:rPr>
          <w:rFonts w:cs="Times New Roman"/>
          <w:i/>
          <w:sz w:val="24"/>
          <w:szCs w:val="24"/>
        </w:rPr>
        <w:t>.</w:t>
      </w:r>
    </w:p>
    <w:p w:rsidR="00617FDF" w:rsidRDefault="00617FDF" w:rsidP="00001A92">
      <w:pPr>
        <w:spacing w:after="0" w:line="240" w:lineRule="auto"/>
        <w:ind w:firstLine="709"/>
        <w:jc w:val="both"/>
        <w:rPr>
          <w:i/>
        </w:rPr>
      </w:pPr>
    </w:p>
    <w:p w:rsidR="00C17C56" w:rsidRPr="00617FDF" w:rsidRDefault="00617FDF" w:rsidP="00001A92">
      <w:pPr>
        <w:spacing w:after="0" w:line="240" w:lineRule="auto"/>
        <w:ind w:firstLine="709"/>
        <w:jc w:val="both"/>
        <w:rPr>
          <w:i/>
        </w:rPr>
      </w:pPr>
      <w:r w:rsidRPr="00617FDF">
        <w:rPr>
          <w:i/>
        </w:rPr>
        <w:t>В случае отсутствия у заявителя личного кабинета потребителя сетевая организация обязана его зарегистрировать и сообщить заявителю порядок доступа к личному кабинету потребителя, включая получение первоначального доступа к личному кабинету, регистрацию и авторизацию потребителя, определяемый в соответствии с едиными стандартами качества обслуживания сетевыми организациями потребителей услуг сетевых организаций,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2F666D" w:rsidRDefault="002F666D" w:rsidP="0046325D">
      <w:pPr>
        <w:spacing w:after="0" w:line="240" w:lineRule="auto"/>
        <w:jc w:val="both"/>
      </w:pPr>
    </w:p>
    <w:p w:rsidR="000D03D4" w:rsidRDefault="00C17C56" w:rsidP="006F0194">
      <w:pPr>
        <w:spacing w:after="0" w:line="240" w:lineRule="auto"/>
        <w:ind w:firstLine="709"/>
        <w:jc w:val="both"/>
      </w:pPr>
      <w:r>
        <w:t>Размер п</w:t>
      </w:r>
      <w:r w:rsidR="008559D4" w:rsidRPr="008559D4">
        <w:t>лат</w:t>
      </w:r>
      <w:r>
        <w:t>ы</w:t>
      </w:r>
      <w:r w:rsidR="008559D4" w:rsidRPr="008559D4">
        <w:t xml:space="preserve"> за ТП определяется </w:t>
      </w:r>
      <w:r>
        <w:t xml:space="preserve">на основании стандартизированных </w:t>
      </w:r>
      <w:r w:rsidR="0094672A">
        <w:t xml:space="preserve">тарифных </w:t>
      </w:r>
      <w:r>
        <w:t>ставок</w:t>
      </w:r>
      <w:r w:rsidR="0029666F">
        <w:t xml:space="preserve"> и льготных ставок</w:t>
      </w:r>
      <w:r w:rsidR="008559D4" w:rsidRPr="008559D4">
        <w:t>, установленных для</w:t>
      </w:r>
      <w:r w:rsidR="00D22238">
        <w:t xml:space="preserve"> филиалов</w:t>
      </w:r>
      <w:r w:rsidR="008559D4" w:rsidRPr="008559D4">
        <w:t xml:space="preserve"> </w:t>
      </w:r>
      <w:r w:rsidR="00405429" w:rsidRPr="008559D4">
        <w:t>ПАО</w:t>
      </w:r>
      <w:r w:rsidR="00405429">
        <w:t> </w:t>
      </w:r>
      <w:r w:rsidR="00405429" w:rsidRPr="008559D4">
        <w:t>«</w:t>
      </w:r>
      <w:r w:rsidR="00405429">
        <w:t>Россети Юг</w:t>
      </w:r>
      <w:r w:rsidR="00405429" w:rsidRPr="008559D4">
        <w:t>»</w:t>
      </w:r>
      <w:r w:rsidR="0046325D">
        <w:t xml:space="preserve"> согласно территориальной принадлежности</w:t>
      </w:r>
      <w:r w:rsidR="008559D4" w:rsidRPr="008559D4">
        <w:t xml:space="preserve">. </w:t>
      </w:r>
    </w:p>
    <w:p w:rsidR="008559D4" w:rsidRDefault="000D03D4" w:rsidP="006F0194">
      <w:pPr>
        <w:spacing w:after="0" w:line="240" w:lineRule="auto"/>
        <w:ind w:firstLine="709"/>
        <w:jc w:val="both"/>
      </w:pPr>
      <w:r>
        <w:t>Также п</w:t>
      </w:r>
      <w:r w:rsidR="008559D4" w:rsidRPr="008559D4">
        <w:t>лата за ТП</w:t>
      </w:r>
      <w:r w:rsidR="00DD10F8">
        <w:t xml:space="preserve"> энергопринимающих устройств </w:t>
      </w:r>
      <w:r>
        <w:t xml:space="preserve">может быть определена </w:t>
      </w:r>
      <w:r w:rsidR="008559D4" w:rsidRPr="008559D4">
        <w:t>по индивидуальному проекту</w:t>
      </w:r>
      <w:r w:rsidR="001C6199">
        <w:t xml:space="preserve"> на основании </w:t>
      </w:r>
      <w:r w:rsidR="007D00CA">
        <w:t>решения</w:t>
      </w:r>
      <w:r w:rsidR="001C6199">
        <w:t>, утверждённого уполномоченным органом исполнительной власти в области государственного регулирования</w:t>
      </w:r>
      <w:r w:rsidR="00D80679" w:rsidRPr="00D80679">
        <w:t xml:space="preserve"> об утверждении платы за ТП</w:t>
      </w:r>
      <w:r>
        <w:t>, в случаях, установленных действующим законодательством.</w:t>
      </w:r>
    </w:p>
    <w:p w:rsidR="0029666F" w:rsidRPr="008559D4" w:rsidRDefault="0029666F" w:rsidP="006F0194">
      <w:pPr>
        <w:spacing w:after="0" w:line="240" w:lineRule="auto"/>
        <w:ind w:firstLine="709"/>
        <w:jc w:val="both"/>
      </w:pPr>
      <w:r>
        <w:t>Для ряда Заявителей предусмотрена льготная плата за технологическое присоединение, информация указана в п.17 Правил</w:t>
      </w:r>
    </w:p>
    <w:p w:rsidR="008559D4" w:rsidRDefault="008559D4" w:rsidP="008559D4"/>
    <w:p w:rsidR="00680611" w:rsidRDefault="008559D4" w:rsidP="00680611">
      <w:pPr>
        <w:ind w:firstLine="708"/>
        <w:jc w:val="both"/>
        <w:rPr>
          <w:b/>
          <w:bCs/>
          <w:u w:val="single"/>
        </w:rPr>
      </w:pPr>
      <w:r w:rsidRPr="008559D4">
        <w:rPr>
          <w:b/>
          <w:bCs/>
          <w:u w:val="single"/>
        </w:rPr>
        <w:lastRenderedPageBreak/>
        <w:t xml:space="preserve">2 </w:t>
      </w:r>
      <w:r w:rsidR="0071482F">
        <w:rPr>
          <w:b/>
          <w:bCs/>
          <w:u w:val="single"/>
        </w:rPr>
        <w:t>ЭТАП</w:t>
      </w:r>
      <w:r w:rsidR="004563DD">
        <w:rPr>
          <w:b/>
          <w:bCs/>
          <w:u w:val="single"/>
        </w:rPr>
        <w:t>:</w:t>
      </w:r>
      <w:r w:rsidRPr="008559D4">
        <w:rPr>
          <w:b/>
          <w:bCs/>
          <w:u w:val="single"/>
        </w:rPr>
        <w:t xml:space="preserve"> </w:t>
      </w:r>
      <w:r w:rsidR="00680611" w:rsidRPr="00680611">
        <w:rPr>
          <w:b/>
          <w:bCs/>
          <w:u w:val="single"/>
        </w:rPr>
        <w:t>Выполнение сторонами мероприятий по технологическому присоединению, предусмотренных договором</w:t>
      </w:r>
    </w:p>
    <w:p w:rsidR="00073D66" w:rsidRDefault="008559D4" w:rsidP="00680611">
      <w:pPr>
        <w:ind w:firstLine="708"/>
        <w:jc w:val="both"/>
      </w:pPr>
      <w:r w:rsidRPr="008559D4">
        <w:t>На этом этапе Вам необходимо:</w:t>
      </w:r>
    </w:p>
    <w:p w:rsidR="006A71FF" w:rsidRDefault="006A71FF" w:rsidP="008364D4">
      <w:pPr>
        <w:spacing w:after="0" w:line="240" w:lineRule="auto"/>
        <w:ind w:firstLine="851"/>
        <w:jc w:val="both"/>
      </w:pPr>
      <w:r w:rsidRPr="009D5C13">
        <w:t>- Произвести оплату стоимости услуги в сроки, установленные условиями договора ТП.</w:t>
      </w:r>
    </w:p>
    <w:p w:rsidR="00E027CC" w:rsidRDefault="008559D4" w:rsidP="008364D4">
      <w:pPr>
        <w:spacing w:after="0" w:line="240" w:lineRule="auto"/>
        <w:ind w:firstLine="851"/>
        <w:jc w:val="both"/>
      </w:pPr>
      <w:r w:rsidRPr="008559D4">
        <w:t xml:space="preserve">- </w:t>
      </w:r>
      <w:r w:rsidR="00037328">
        <w:t>В</w:t>
      </w:r>
      <w:r w:rsidRPr="008559D4">
        <w:t xml:space="preserve">ыполнить работы по </w:t>
      </w:r>
      <w:r w:rsidR="001E58A4">
        <w:t>ТУ</w:t>
      </w:r>
      <w:r w:rsidRPr="008559D4">
        <w:t xml:space="preserve"> к договору ТП (разработать проектную документацию</w:t>
      </w:r>
      <w:r w:rsidR="00C42E91">
        <w:t xml:space="preserve"> и согласовать её с Сетевой организацией</w:t>
      </w:r>
      <w:r w:rsidR="00073D66">
        <w:t xml:space="preserve"> </w:t>
      </w:r>
      <w:r w:rsidR="00C42E91">
        <w:t>в случаях, установленных законодательством</w:t>
      </w:r>
      <w:r w:rsidRPr="008559D4">
        <w:t>, выполнить строительно-монтажные работы)</w:t>
      </w:r>
      <w:r w:rsidR="00037328">
        <w:t>.</w:t>
      </w:r>
    </w:p>
    <w:p w:rsidR="00680611" w:rsidRDefault="00680611" w:rsidP="00037328">
      <w:pPr>
        <w:spacing w:after="0" w:line="240" w:lineRule="auto"/>
        <w:ind w:firstLine="708"/>
        <w:jc w:val="both"/>
      </w:pPr>
    </w:p>
    <w:p w:rsidR="00680611" w:rsidRDefault="00680611" w:rsidP="00680611">
      <w:pPr>
        <w:ind w:firstLine="851"/>
        <w:jc w:val="both"/>
      </w:pPr>
      <w:r w:rsidRPr="008559D4">
        <w:rPr>
          <w:b/>
          <w:bCs/>
          <w:u w:val="single"/>
        </w:rPr>
        <w:t xml:space="preserve">3 </w:t>
      </w:r>
      <w:r>
        <w:rPr>
          <w:b/>
          <w:bCs/>
          <w:u w:val="single"/>
        </w:rPr>
        <w:t>ЭТАП:</w:t>
      </w:r>
      <w:r w:rsidRPr="008559D4">
        <w:rPr>
          <w:b/>
          <w:bCs/>
          <w:u w:val="single"/>
        </w:rPr>
        <w:t xml:space="preserve"> </w:t>
      </w:r>
      <w:r w:rsidRPr="00680611">
        <w:rPr>
          <w:b/>
          <w:bCs/>
          <w:u w:val="single"/>
        </w:rPr>
        <w:t>Оформление документов по ТП. Включение объекта.</w:t>
      </w:r>
    </w:p>
    <w:p w:rsidR="00680611" w:rsidRDefault="00680611" w:rsidP="00037328">
      <w:pPr>
        <w:spacing w:after="0" w:line="240" w:lineRule="auto"/>
        <w:ind w:firstLine="708"/>
        <w:jc w:val="both"/>
      </w:pPr>
    </w:p>
    <w:p w:rsidR="0056093C" w:rsidRDefault="008559D4" w:rsidP="00037328">
      <w:pPr>
        <w:spacing w:after="0" w:line="240" w:lineRule="auto"/>
        <w:ind w:firstLine="708"/>
        <w:jc w:val="both"/>
      </w:pPr>
      <w:r w:rsidRPr="008559D4">
        <w:t xml:space="preserve">- </w:t>
      </w:r>
      <w:r w:rsidR="00037328">
        <w:t>У</w:t>
      </w:r>
      <w:r w:rsidRPr="008559D4">
        <w:t xml:space="preserve">ведомить о готовности </w:t>
      </w:r>
      <w:r w:rsidR="00E027CC">
        <w:t>к присоединению</w:t>
      </w:r>
      <w:r w:rsidR="0002597C">
        <w:t xml:space="preserve"> филиал</w:t>
      </w:r>
      <w:r w:rsidR="00E027CC">
        <w:t xml:space="preserve"> </w:t>
      </w:r>
      <w:r w:rsidR="00405429" w:rsidRPr="008559D4">
        <w:t>ПАО</w:t>
      </w:r>
      <w:r w:rsidR="00405429">
        <w:t> </w:t>
      </w:r>
      <w:r w:rsidR="00405429" w:rsidRPr="008559D4">
        <w:t>«</w:t>
      </w:r>
      <w:r w:rsidR="00405429">
        <w:t>Россети Юг</w:t>
      </w:r>
      <w:r w:rsidR="00405429" w:rsidRPr="008559D4">
        <w:t>»</w:t>
      </w:r>
      <w:r w:rsidRPr="008559D4">
        <w:t>, направив соответствующее уведомление в</w:t>
      </w:r>
      <w:r w:rsidR="000A5BD5">
        <w:t xml:space="preserve"> любой</w:t>
      </w:r>
      <w:r w:rsidR="00E027CC">
        <w:t xml:space="preserve"> пункт по работе с потребителями</w:t>
      </w:r>
      <w:r w:rsidR="006A71FF">
        <w:t xml:space="preserve"> филиала </w:t>
      </w:r>
      <w:r w:rsidR="00405429" w:rsidRPr="008559D4">
        <w:t>ПАО</w:t>
      </w:r>
      <w:r w:rsidR="00405429">
        <w:t> </w:t>
      </w:r>
      <w:r w:rsidR="00405429" w:rsidRPr="008559D4">
        <w:t>«</w:t>
      </w:r>
      <w:r w:rsidR="00405429">
        <w:t>Россети Юг</w:t>
      </w:r>
      <w:r w:rsidR="00405429" w:rsidRPr="008559D4">
        <w:t>»</w:t>
      </w:r>
      <w:r w:rsidRPr="008559D4">
        <w:t>.</w:t>
      </w:r>
    </w:p>
    <w:p w:rsidR="00037328" w:rsidRDefault="00037328" w:rsidP="00472CE8">
      <w:pPr>
        <w:spacing w:after="0" w:line="240" w:lineRule="auto"/>
        <w:ind w:firstLine="708"/>
      </w:pPr>
    </w:p>
    <w:p w:rsidR="005249F4" w:rsidRDefault="008559D4" w:rsidP="00472CE8">
      <w:pPr>
        <w:spacing w:after="0" w:line="240" w:lineRule="auto"/>
        <w:ind w:firstLine="708"/>
      </w:pPr>
      <w:r w:rsidRPr="008559D4">
        <w:t xml:space="preserve">Срок </w:t>
      </w:r>
      <w:r w:rsidR="00B447B4">
        <w:t>проверки мероприятий, выполненных заявителем, согласно выданным техническим условиям</w:t>
      </w:r>
      <w:r w:rsidRPr="008559D4">
        <w:t>:</w:t>
      </w:r>
    </w:p>
    <w:p w:rsidR="005249F4" w:rsidRDefault="00037328" w:rsidP="00C20CF6">
      <w:pPr>
        <w:spacing w:after="0" w:line="240" w:lineRule="auto"/>
        <w:ind w:firstLine="708"/>
        <w:jc w:val="both"/>
      </w:pPr>
      <w:r>
        <w:t>-</w:t>
      </w:r>
      <w:r w:rsidR="008559D4" w:rsidRPr="008559D4">
        <w:t xml:space="preserve">10 дней – </w:t>
      </w:r>
      <w:r w:rsidR="00C20CF6">
        <w:t>со дня получения уведомления от заявителя о выполнении ТУ или уведомления об устранении замечаний (или 2</w:t>
      </w:r>
      <w:r w:rsidR="00E8586B">
        <w:t>0 рабочих</w:t>
      </w:r>
      <w:r w:rsidR="00C20CF6">
        <w:t xml:space="preserve"> дней если согласование ТУ осуществлялось с системным оператором)</w:t>
      </w:r>
      <w:r>
        <w:t>.</w:t>
      </w:r>
    </w:p>
    <w:p w:rsidR="005A49D3" w:rsidRDefault="005249F4" w:rsidP="003C6CCC">
      <w:pPr>
        <w:spacing w:after="0" w:line="240" w:lineRule="auto"/>
        <w:ind w:firstLine="708"/>
        <w:jc w:val="both"/>
      </w:pPr>
      <w:r>
        <w:t>-</w:t>
      </w:r>
      <w:r w:rsidR="00037328">
        <w:t>П</w:t>
      </w:r>
      <w:r w:rsidR="008559D4" w:rsidRPr="008559D4">
        <w:t xml:space="preserve">ри наличии работ </w:t>
      </w:r>
      <w:r w:rsidR="00405429" w:rsidRPr="008559D4">
        <w:t>ПАО</w:t>
      </w:r>
      <w:r w:rsidR="00405429">
        <w:t> </w:t>
      </w:r>
      <w:r w:rsidR="00405429" w:rsidRPr="008559D4">
        <w:t>«</w:t>
      </w:r>
      <w:r w:rsidR="00405429">
        <w:t>Россети Юг</w:t>
      </w:r>
      <w:r w:rsidR="00405429" w:rsidRPr="008559D4">
        <w:t>»</w:t>
      </w:r>
      <w:r w:rsidR="00405429">
        <w:t xml:space="preserve"> </w:t>
      </w:r>
      <w:r w:rsidR="00200C93">
        <w:t>(сетевой организации)</w:t>
      </w:r>
      <w:r w:rsidR="009856D2">
        <w:t xml:space="preserve"> срок</w:t>
      </w:r>
      <w:r w:rsidR="009F3484">
        <w:t xml:space="preserve"> проведения осмотра и выдачи документов ТП </w:t>
      </w:r>
      <w:r w:rsidR="008559D4" w:rsidRPr="008559D4">
        <w:t>определяется в зависимости от мощности Ваш</w:t>
      </w:r>
      <w:r>
        <w:t>их</w:t>
      </w:r>
      <w:r w:rsidR="008559D4" w:rsidRPr="008559D4">
        <w:t xml:space="preserve"> </w:t>
      </w:r>
      <w:r>
        <w:t>энергопринимающих устройств</w:t>
      </w:r>
      <w:r w:rsidR="004C7FBB">
        <w:t xml:space="preserve"> и</w:t>
      </w:r>
      <w:r w:rsidR="008559D4" w:rsidRPr="008559D4">
        <w:t xml:space="preserve"> согласно Правилам ТП</w:t>
      </w:r>
      <w:r w:rsidR="005A49D3">
        <w:t>.</w:t>
      </w:r>
    </w:p>
    <w:p w:rsidR="002F02FD" w:rsidRDefault="002F02FD" w:rsidP="00472CE8">
      <w:pPr>
        <w:spacing w:after="0" w:line="240" w:lineRule="auto"/>
        <w:ind w:firstLine="709"/>
        <w:jc w:val="both"/>
      </w:pPr>
      <w:r w:rsidRPr="002F02FD">
        <w:t>Сетевая организация, при участии заявителя и</w:t>
      </w:r>
      <w:r w:rsidR="0029666F">
        <w:t>,</w:t>
      </w:r>
      <w:r w:rsidRPr="002F02FD">
        <w:t xml:space="preserve"> при необходимости</w:t>
      </w:r>
      <w:r w:rsidR="0029666F">
        <w:t>, в случаях, установленных законо</w:t>
      </w:r>
      <w:r w:rsidR="00A2001C">
        <w:t>дательством РФ,</w:t>
      </w:r>
      <w:r w:rsidRPr="002F02FD">
        <w:t xml:space="preserve"> представителя </w:t>
      </w:r>
      <w:r w:rsidR="00CE3507" w:rsidRPr="00CE3507">
        <w:t>орган</w:t>
      </w:r>
      <w:r w:rsidR="00814C56">
        <w:t>а</w:t>
      </w:r>
      <w:r w:rsidR="00CE3507" w:rsidRPr="00CE3507">
        <w:t xml:space="preserve"> федерального государственного энергетического надзора</w:t>
      </w:r>
      <w:r w:rsidR="000A08C0">
        <w:t xml:space="preserve"> (</w:t>
      </w:r>
      <w:r w:rsidR="00814C56">
        <w:t xml:space="preserve">далее - </w:t>
      </w:r>
      <w:r w:rsidR="000A08C0">
        <w:t>Ростехнадзор)</w:t>
      </w:r>
      <w:r w:rsidRPr="002F02FD">
        <w:t>, проводит проверку выполнения заявителем технических условий</w:t>
      </w:r>
      <w:r>
        <w:t>,</w:t>
      </w:r>
      <w:r w:rsidRPr="002F02FD">
        <w:t xml:space="preserve"> а также проводится осмотр (обследование) присоединяемых энергопринимающих устройств</w:t>
      </w:r>
      <w:r w:rsidR="00A2001C">
        <w:t>, за исключением Заявителей, указанных в п. 12.1-14 Правил</w:t>
      </w:r>
      <w:r w:rsidR="00556FFA">
        <w:t xml:space="preserve"> на уровне напряжения до 0,4 кВ включительно</w:t>
      </w:r>
      <w:bookmarkStart w:id="0" w:name="_GoBack"/>
      <w:bookmarkEnd w:id="0"/>
      <w:r w:rsidRPr="002F02FD">
        <w:t xml:space="preserve">. По результатам проверки заявителю выдается </w:t>
      </w:r>
      <w:r w:rsidR="00200C93">
        <w:t>а</w:t>
      </w:r>
      <w:r w:rsidRPr="002F02FD">
        <w:t xml:space="preserve">кт </w:t>
      </w:r>
      <w:r w:rsidR="00A2001C">
        <w:t>о выполнении технических условий</w:t>
      </w:r>
      <w:r w:rsidRPr="002F02FD">
        <w:t xml:space="preserve">. </w:t>
      </w:r>
      <w:r w:rsidR="0018035C">
        <w:t>О</w:t>
      </w:r>
      <w:r w:rsidR="0018035C" w:rsidRPr="00D80679">
        <w:t xml:space="preserve">дновременно </w:t>
      </w:r>
      <w:r w:rsidR="00157B43">
        <w:t>осуществляется</w:t>
      </w:r>
      <w:r w:rsidR="0018035C" w:rsidRPr="00D80679">
        <w:t xml:space="preserve"> процедур</w:t>
      </w:r>
      <w:r w:rsidR="00157B43">
        <w:t>а</w:t>
      </w:r>
      <w:r w:rsidR="0018035C" w:rsidRPr="00D80679">
        <w:t xml:space="preserve"> допуска приборов учета электрической энергии в эксплуатацию </w:t>
      </w:r>
      <w:r w:rsidR="00A2001C">
        <w:t>с оформлением Акта допуска в эксплуатацию прибора учета.</w:t>
      </w:r>
    </w:p>
    <w:p w:rsidR="00CB5B7D" w:rsidRDefault="008559D4" w:rsidP="00472CE8">
      <w:pPr>
        <w:spacing w:after="0" w:line="240" w:lineRule="auto"/>
        <w:ind w:firstLine="709"/>
        <w:jc w:val="both"/>
      </w:pPr>
      <w:r w:rsidRPr="008559D4">
        <w:t xml:space="preserve">Подача напряжения на Ваш объект </w:t>
      </w:r>
      <w:r w:rsidR="00BC27BC">
        <w:t xml:space="preserve">осуществляется </w:t>
      </w:r>
      <w:r w:rsidRPr="008559D4">
        <w:t>при отсутствии замечаний</w:t>
      </w:r>
      <w:r w:rsidR="00F207BB">
        <w:t xml:space="preserve"> по результатам проверки ТУ и осмотра электроустановок</w:t>
      </w:r>
      <w:r w:rsidR="00C20CF6">
        <w:t xml:space="preserve">, а также </w:t>
      </w:r>
      <w:r w:rsidR="008B1999">
        <w:t xml:space="preserve">наличия оплаты в </w:t>
      </w:r>
      <w:r w:rsidR="00C20CF6">
        <w:t>соответствии с графиком платежей</w:t>
      </w:r>
      <w:r w:rsidR="00C20CF6" w:rsidRPr="00C20CF6">
        <w:t xml:space="preserve"> </w:t>
      </w:r>
      <w:r w:rsidR="00C20CF6">
        <w:t>по договору ТП</w:t>
      </w:r>
      <w:r w:rsidRPr="008559D4">
        <w:t>.</w:t>
      </w:r>
      <w:r w:rsidR="008B1999">
        <w:t xml:space="preserve"> </w:t>
      </w:r>
    </w:p>
    <w:p w:rsidR="006227EF" w:rsidRDefault="00CB5B7D" w:rsidP="00472CE8">
      <w:pPr>
        <w:spacing w:after="0" w:line="240" w:lineRule="auto"/>
        <w:ind w:firstLine="709"/>
        <w:jc w:val="both"/>
      </w:pPr>
      <w:r>
        <w:t>Если в</w:t>
      </w:r>
      <w:r w:rsidR="008559D4" w:rsidRPr="008559D4">
        <w:t>вод в эксплуатацию электроустановок осуществляется в уведомительном порядке</w:t>
      </w:r>
      <w:r>
        <w:t>, то В</w:t>
      </w:r>
      <w:r w:rsidR="008559D4" w:rsidRPr="008559D4">
        <w:t xml:space="preserve">ам необходимо в течение 5 дней со дня оформления акта </w:t>
      </w:r>
      <w:r w:rsidR="00A2001C">
        <w:t>о выполнении ТУ</w:t>
      </w:r>
      <w:r w:rsidR="008559D4" w:rsidRPr="008559D4">
        <w:t xml:space="preserve"> направить в </w:t>
      </w:r>
      <w:r w:rsidR="00814C56">
        <w:t>Ростехнадзор</w:t>
      </w:r>
      <w:r w:rsidR="008559D4" w:rsidRPr="008559D4">
        <w:t xml:space="preserve"> уведомление о проведении сетевой организацией осмотра (обследования) Вашей электроустановки. </w:t>
      </w:r>
    </w:p>
    <w:p w:rsidR="00F71BEA" w:rsidRDefault="00F71BEA" w:rsidP="00F71BEA">
      <w:pPr>
        <w:spacing w:after="0" w:line="240" w:lineRule="auto"/>
        <w:ind w:firstLine="709"/>
        <w:jc w:val="both"/>
      </w:pPr>
      <w:r w:rsidRPr="00F71BEA">
        <w:t xml:space="preserve">Осмотр электроустановок Вашего объекта мощностью свыше 5 МВт или при увеличении мощности на 5 МВт и более требует участия </w:t>
      </w:r>
      <w:r w:rsidR="007F1983">
        <w:t>С</w:t>
      </w:r>
      <w:r w:rsidRPr="00F71BEA">
        <w:t xml:space="preserve">истемного </w:t>
      </w:r>
      <w:r w:rsidR="000209E8">
        <w:t>О</w:t>
      </w:r>
      <w:r w:rsidRPr="00F71BEA">
        <w:t>ператора.</w:t>
      </w:r>
    </w:p>
    <w:p w:rsidR="007E5AB4" w:rsidRDefault="008559D4" w:rsidP="003355E7">
      <w:pPr>
        <w:spacing w:after="0" w:line="240" w:lineRule="auto"/>
        <w:ind w:firstLine="851"/>
        <w:jc w:val="both"/>
      </w:pPr>
      <w:r w:rsidRPr="008559D4">
        <w:t>На этом этапе оформляются и выдаются все завершающие ТП документы</w:t>
      </w:r>
      <w:r w:rsidR="002729C3">
        <w:t xml:space="preserve"> (</w:t>
      </w:r>
      <w:r w:rsidR="00556ABA">
        <w:rPr>
          <w:bCs/>
        </w:rPr>
        <w:t>акт об осуществлении технологического присоединения</w:t>
      </w:r>
      <w:r w:rsidR="002729C3">
        <w:t>)</w:t>
      </w:r>
      <w:r w:rsidRPr="008559D4">
        <w:t>.</w:t>
      </w:r>
    </w:p>
    <w:p w:rsidR="00522C8F" w:rsidRDefault="008559D4" w:rsidP="003355E7">
      <w:pPr>
        <w:spacing w:after="0" w:line="240" w:lineRule="auto"/>
        <w:ind w:firstLine="851"/>
        <w:jc w:val="both"/>
      </w:pPr>
      <w:r w:rsidRPr="008559D4">
        <w:lastRenderedPageBreak/>
        <w:t xml:space="preserve">В день осмотра </w:t>
      </w:r>
      <w:r w:rsidR="003355E7">
        <w:t xml:space="preserve">электроустановок </w:t>
      </w:r>
      <w:r w:rsidRPr="008559D4">
        <w:t xml:space="preserve">Вы можете оформить документы, завершающие процедуру ТП или передать их позже в </w:t>
      </w:r>
      <w:r w:rsidR="00D27A95">
        <w:t>пункт по работе с потребителями</w:t>
      </w:r>
      <w:r w:rsidR="00B60318">
        <w:t xml:space="preserve"> филиала</w:t>
      </w:r>
      <w:r w:rsidRPr="008559D4">
        <w:t xml:space="preserve"> </w:t>
      </w:r>
      <w:r w:rsidR="00405429" w:rsidRPr="008559D4">
        <w:t>ПАО</w:t>
      </w:r>
      <w:r w:rsidR="00405429">
        <w:t> </w:t>
      </w:r>
      <w:r w:rsidR="00405429" w:rsidRPr="008559D4">
        <w:t>«</w:t>
      </w:r>
      <w:r w:rsidR="00405429">
        <w:t>Россети Юг</w:t>
      </w:r>
      <w:r w:rsidR="00405429" w:rsidRPr="008559D4">
        <w:t>»</w:t>
      </w:r>
      <w:r w:rsidR="00522C8F">
        <w:t xml:space="preserve"> в случаях отсутствия замечаний и для категории заявителей:</w:t>
      </w:r>
    </w:p>
    <w:p w:rsidR="00522C8F" w:rsidRDefault="00522C8F" w:rsidP="003355E7">
      <w:pPr>
        <w:spacing w:after="0" w:line="240" w:lineRule="auto"/>
        <w:ind w:firstLine="851"/>
        <w:jc w:val="both"/>
      </w:pPr>
      <w:r>
        <w:t>- юридические лица и ИП с максимальной мощностью объектов до 150 кВт по 2 и 3 категории надежности;</w:t>
      </w:r>
    </w:p>
    <w:p w:rsidR="00522C8F" w:rsidRDefault="00522C8F" w:rsidP="003355E7">
      <w:pPr>
        <w:spacing w:after="0" w:line="240" w:lineRule="auto"/>
        <w:ind w:firstLine="851"/>
        <w:jc w:val="both"/>
      </w:pPr>
      <w:r>
        <w:t>- физические лица до 15 кВт по 3 категории надежности;</w:t>
      </w:r>
    </w:p>
    <w:p w:rsidR="00AF1688" w:rsidRDefault="00522C8F" w:rsidP="003355E7">
      <w:pPr>
        <w:spacing w:after="0" w:line="240" w:lineRule="auto"/>
        <w:ind w:firstLine="851"/>
        <w:jc w:val="both"/>
      </w:pPr>
      <w:r>
        <w:t>- при временном технологическом присоединении.</w:t>
      </w:r>
    </w:p>
    <w:p w:rsidR="00CC198C" w:rsidRDefault="008559D4" w:rsidP="003355E7">
      <w:pPr>
        <w:spacing w:after="0" w:line="240" w:lineRule="auto"/>
        <w:ind w:firstLine="851"/>
        <w:jc w:val="both"/>
      </w:pPr>
      <w:r w:rsidRPr="008559D4">
        <w:t xml:space="preserve">В иных случаях, документы о технологическом присоединении </w:t>
      </w:r>
      <w:r w:rsidR="007F1983">
        <w:t>о</w:t>
      </w:r>
      <w:r w:rsidRPr="008559D4">
        <w:t xml:space="preserve">формляются после осмотра электроустановки </w:t>
      </w:r>
      <w:r w:rsidR="000514CD">
        <w:t xml:space="preserve">представителем </w:t>
      </w:r>
      <w:r w:rsidRPr="008559D4">
        <w:t>Ростехнадзора и </w:t>
      </w:r>
      <w:r w:rsidR="00616592">
        <w:t>С</w:t>
      </w:r>
      <w:r w:rsidRPr="008559D4">
        <w:t>истемн</w:t>
      </w:r>
      <w:r w:rsidR="000514CD">
        <w:t xml:space="preserve">ого </w:t>
      </w:r>
      <w:r w:rsidR="00EA073B">
        <w:t>О</w:t>
      </w:r>
      <w:r w:rsidR="000514CD">
        <w:t>ператора</w:t>
      </w:r>
      <w:r w:rsidR="00522C8F">
        <w:t xml:space="preserve"> (если требуется их участие)</w:t>
      </w:r>
      <w:r w:rsidR="00AF1688">
        <w:t>.</w:t>
      </w:r>
      <w:r w:rsidRPr="008559D4">
        <w:t> </w:t>
      </w:r>
    </w:p>
    <w:p w:rsidR="00813281" w:rsidRDefault="00813281" w:rsidP="00813281">
      <w:pPr>
        <w:spacing w:after="0" w:line="240" w:lineRule="auto"/>
        <w:ind w:firstLine="851"/>
        <w:jc w:val="both"/>
      </w:pPr>
      <w:r>
        <w:t>Стороны составляют акт об осуществлении технологического присоединения по форме, предусмотренной приложением N 1 им Правилам, не позднее 3 рабочих дней после осуществления сетевой организацией фактического присоединения объектов электроэнергетики (энергопринимающих устройств, объектов микрогенерации) заявителя к электрическим сетям и фактического приема (подачи) напряжения и мощности, за исключением случая, предусмотренного абзацем вторым настоящего пункта.</w:t>
      </w:r>
    </w:p>
    <w:p w:rsidR="00813281" w:rsidRDefault="00813281" w:rsidP="00813281">
      <w:pPr>
        <w:spacing w:after="0" w:line="240" w:lineRule="auto"/>
        <w:ind w:firstLine="851"/>
        <w:jc w:val="both"/>
      </w:pPr>
      <w:r>
        <w:t>В отношении заявителей, указанных в пунктах 12.1, 13.2 – 13.5 и 14 Правил, технологическое присоединение энергопринимающих устройств которых осуществляется на уровне напряжения 0,4 кВ и ниже,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форме, предусмотренной приложением N 1.1 к Правилам, в форме электронного документа, подписанного усиленной квалифицированной электронной подписью, и размещает его на своем официальном сайте (в том числе посредством переадресации на официальный сайт, обеспечивающий возможность направлять заявку и прилагаемые документы) в информационно-телекоммуникационной сети "Интернет" или едином портале (далее - личный кабинет заявителя).</w:t>
      </w:r>
    </w:p>
    <w:sectPr w:rsidR="00813281" w:rsidSect="007126E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4"/>
    <w:rsid w:val="00001A92"/>
    <w:rsid w:val="000209E8"/>
    <w:rsid w:val="00022C64"/>
    <w:rsid w:val="0002597C"/>
    <w:rsid w:val="00036770"/>
    <w:rsid w:val="00037328"/>
    <w:rsid w:val="00040253"/>
    <w:rsid w:val="000514CD"/>
    <w:rsid w:val="00064043"/>
    <w:rsid w:val="000672DF"/>
    <w:rsid w:val="00073D66"/>
    <w:rsid w:val="0009793B"/>
    <w:rsid w:val="000A08C0"/>
    <w:rsid w:val="000A5BD5"/>
    <w:rsid w:val="000B653C"/>
    <w:rsid w:val="000D03D4"/>
    <w:rsid w:val="00130C35"/>
    <w:rsid w:val="00157B43"/>
    <w:rsid w:val="0018035C"/>
    <w:rsid w:val="001A6579"/>
    <w:rsid w:val="001C6199"/>
    <w:rsid w:val="001D08EE"/>
    <w:rsid w:val="001E58A4"/>
    <w:rsid w:val="00200C93"/>
    <w:rsid w:val="00225134"/>
    <w:rsid w:val="00225BBC"/>
    <w:rsid w:val="00235212"/>
    <w:rsid w:val="002729C3"/>
    <w:rsid w:val="0029666F"/>
    <w:rsid w:val="002A2262"/>
    <w:rsid w:val="002C6989"/>
    <w:rsid w:val="002D47B0"/>
    <w:rsid w:val="002F02FD"/>
    <w:rsid w:val="002F666D"/>
    <w:rsid w:val="00313E42"/>
    <w:rsid w:val="003355E7"/>
    <w:rsid w:val="00354E46"/>
    <w:rsid w:val="003569C2"/>
    <w:rsid w:val="003C6CCC"/>
    <w:rsid w:val="003F33F6"/>
    <w:rsid w:val="00405429"/>
    <w:rsid w:val="004068E7"/>
    <w:rsid w:val="0043292F"/>
    <w:rsid w:val="004563DD"/>
    <w:rsid w:val="0046325D"/>
    <w:rsid w:val="00472CE8"/>
    <w:rsid w:val="00497116"/>
    <w:rsid w:val="004C7FBB"/>
    <w:rsid w:val="004D68A3"/>
    <w:rsid w:val="004E2779"/>
    <w:rsid w:val="00522C8F"/>
    <w:rsid w:val="005242D8"/>
    <w:rsid w:val="005249F4"/>
    <w:rsid w:val="0053243D"/>
    <w:rsid w:val="00556ABA"/>
    <w:rsid w:val="00556FFA"/>
    <w:rsid w:val="0056093C"/>
    <w:rsid w:val="005A49D3"/>
    <w:rsid w:val="005A7D92"/>
    <w:rsid w:val="00605432"/>
    <w:rsid w:val="00616592"/>
    <w:rsid w:val="00617FDF"/>
    <w:rsid w:val="006227EF"/>
    <w:rsid w:val="00632329"/>
    <w:rsid w:val="006713F5"/>
    <w:rsid w:val="0067191B"/>
    <w:rsid w:val="00680611"/>
    <w:rsid w:val="006A71FF"/>
    <w:rsid w:val="006F0194"/>
    <w:rsid w:val="0070443F"/>
    <w:rsid w:val="007126EC"/>
    <w:rsid w:val="0071482F"/>
    <w:rsid w:val="0073261A"/>
    <w:rsid w:val="0073378C"/>
    <w:rsid w:val="00736D52"/>
    <w:rsid w:val="007578A0"/>
    <w:rsid w:val="00791595"/>
    <w:rsid w:val="007B3A62"/>
    <w:rsid w:val="007B68FA"/>
    <w:rsid w:val="007C2B36"/>
    <w:rsid w:val="007C301B"/>
    <w:rsid w:val="007D00CA"/>
    <w:rsid w:val="007E5AB4"/>
    <w:rsid w:val="007F1983"/>
    <w:rsid w:val="00806D81"/>
    <w:rsid w:val="00813281"/>
    <w:rsid w:val="00814C56"/>
    <w:rsid w:val="0082218C"/>
    <w:rsid w:val="008364D4"/>
    <w:rsid w:val="0085549B"/>
    <w:rsid w:val="008559D4"/>
    <w:rsid w:val="00874CCC"/>
    <w:rsid w:val="008B1999"/>
    <w:rsid w:val="008D4648"/>
    <w:rsid w:val="008F4A55"/>
    <w:rsid w:val="009228E3"/>
    <w:rsid w:val="00926C91"/>
    <w:rsid w:val="0094672A"/>
    <w:rsid w:val="00947E7E"/>
    <w:rsid w:val="009762C8"/>
    <w:rsid w:val="009856D2"/>
    <w:rsid w:val="009B65E6"/>
    <w:rsid w:val="009C47ED"/>
    <w:rsid w:val="009D5C13"/>
    <w:rsid w:val="009E076D"/>
    <w:rsid w:val="009E4ED7"/>
    <w:rsid w:val="009F3484"/>
    <w:rsid w:val="009F5071"/>
    <w:rsid w:val="00A05638"/>
    <w:rsid w:val="00A11EA5"/>
    <w:rsid w:val="00A2001C"/>
    <w:rsid w:val="00AB5CD3"/>
    <w:rsid w:val="00AB6D7B"/>
    <w:rsid w:val="00AF1688"/>
    <w:rsid w:val="00B42F1A"/>
    <w:rsid w:val="00B447B4"/>
    <w:rsid w:val="00B60318"/>
    <w:rsid w:val="00B646E8"/>
    <w:rsid w:val="00B7044B"/>
    <w:rsid w:val="00B779EC"/>
    <w:rsid w:val="00B84EE3"/>
    <w:rsid w:val="00BA7ACF"/>
    <w:rsid w:val="00BC27BC"/>
    <w:rsid w:val="00BD686F"/>
    <w:rsid w:val="00C17C56"/>
    <w:rsid w:val="00C20CF6"/>
    <w:rsid w:val="00C22D10"/>
    <w:rsid w:val="00C42E91"/>
    <w:rsid w:val="00C82F7F"/>
    <w:rsid w:val="00C913C6"/>
    <w:rsid w:val="00CB5B7D"/>
    <w:rsid w:val="00CC198C"/>
    <w:rsid w:val="00CC3785"/>
    <w:rsid w:val="00CE3507"/>
    <w:rsid w:val="00CE6106"/>
    <w:rsid w:val="00CF370D"/>
    <w:rsid w:val="00CF735F"/>
    <w:rsid w:val="00D11D12"/>
    <w:rsid w:val="00D22238"/>
    <w:rsid w:val="00D22F9E"/>
    <w:rsid w:val="00D27A95"/>
    <w:rsid w:val="00D3498E"/>
    <w:rsid w:val="00D4074E"/>
    <w:rsid w:val="00D45CE9"/>
    <w:rsid w:val="00D80679"/>
    <w:rsid w:val="00DB0625"/>
    <w:rsid w:val="00DB202C"/>
    <w:rsid w:val="00DB2230"/>
    <w:rsid w:val="00DC3A49"/>
    <w:rsid w:val="00DD10F8"/>
    <w:rsid w:val="00DF0FE0"/>
    <w:rsid w:val="00E027CC"/>
    <w:rsid w:val="00E5148D"/>
    <w:rsid w:val="00E52B30"/>
    <w:rsid w:val="00E67C49"/>
    <w:rsid w:val="00E74CB1"/>
    <w:rsid w:val="00E7542D"/>
    <w:rsid w:val="00E76BC4"/>
    <w:rsid w:val="00E8586B"/>
    <w:rsid w:val="00EA073B"/>
    <w:rsid w:val="00EA365F"/>
    <w:rsid w:val="00EA7AEB"/>
    <w:rsid w:val="00ED2D46"/>
    <w:rsid w:val="00EF0E4B"/>
    <w:rsid w:val="00F132DD"/>
    <w:rsid w:val="00F13502"/>
    <w:rsid w:val="00F207BB"/>
    <w:rsid w:val="00F241D6"/>
    <w:rsid w:val="00F629E5"/>
    <w:rsid w:val="00F71BEA"/>
    <w:rsid w:val="00F77B5F"/>
    <w:rsid w:val="00F92B21"/>
    <w:rsid w:val="00FC69AE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F291"/>
  <w15:docId w15:val="{B95D2C38-1A5F-4E36-86C0-67AFD205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8170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7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1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01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72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97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3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15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43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37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2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10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86;&#1088;&#1090;&#1072;&#1083;-&#1090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Юга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Циома Александр Леонидович</dc:creator>
  <cp:lastModifiedBy>Циома Александр Леонидович</cp:lastModifiedBy>
  <cp:revision>16</cp:revision>
  <cp:lastPrinted>2016-08-08T14:30:00Z</cp:lastPrinted>
  <dcterms:created xsi:type="dcterms:W3CDTF">2024-08-06T12:26:00Z</dcterms:created>
  <dcterms:modified xsi:type="dcterms:W3CDTF">2026-02-18T10:15:00Z</dcterms:modified>
</cp:coreProperties>
</file>